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4F" w:rsidRDefault="00834C18" w:rsidP="004410BC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3119"/>
        <w:gridCol w:w="2693"/>
        <w:gridCol w:w="707"/>
        <w:gridCol w:w="611"/>
        <w:gridCol w:w="1092"/>
        <w:gridCol w:w="992"/>
        <w:gridCol w:w="851"/>
        <w:gridCol w:w="992"/>
        <w:gridCol w:w="992"/>
        <w:gridCol w:w="1418"/>
        <w:gridCol w:w="1418"/>
      </w:tblGrid>
      <w:tr w:rsidR="001B6EA0" w:rsidRPr="006D2A86" w:rsidTr="004F726F">
        <w:trPr>
          <w:trHeight w:val="1188"/>
        </w:trPr>
        <w:tc>
          <w:tcPr>
            <w:tcW w:w="533" w:type="dxa"/>
            <w:shd w:val="clear" w:color="auto" w:fill="auto"/>
            <w:hideMark/>
          </w:tcPr>
          <w:p w:rsidR="001B6EA0" w:rsidRPr="007B060E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B060E">
              <w:rPr>
                <w:rFonts w:ascii="Times New Roman" w:hAnsi="Times New Roman"/>
                <w:b/>
                <w:sz w:val="16"/>
                <w:szCs w:val="16"/>
              </w:rPr>
              <w:t>Ред. Број</w:t>
            </w:r>
          </w:p>
        </w:tc>
        <w:tc>
          <w:tcPr>
            <w:tcW w:w="3119" w:type="dxa"/>
            <w:shd w:val="clear" w:color="auto" w:fill="auto"/>
            <w:hideMark/>
          </w:tcPr>
          <w:p w:rsidR="001B6EA0" w:rsidRPr="007B060E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060E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693" w:type="dxa"/>
            <w:shd w:val="clear" w:color="auto" w:fill="auto"/>
            <w:hideMark/>
          </w:tcPr>
          <w:p w:rsidR="001B6EA0" w:rsidRPr="006D2A86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6D2A86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07" w:type="dxa"/>
            <w:shd w:val="clear" w:color="auto" w:fill="auto"/>
            <w:hideMark/>
          </w:tcPr>
          <w:p w:rsidR="001B6EA0" w:rsidRPr="007B060E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B060E">
              <w:rPr>
                <w:rFonts w:ascii="Times New Roman" w:hAnsi="Times New Roman"/>
                <w:b/>
                <w:bCs/>
                <w:sz w:val="16"/>
                <w:szCs w:val="16"/>
              </w:rPr>
              <w:t>Једи.  мере</w:t>
            </w:r>
          </w:p>
        </w:tc>
        <w:tc>
          <w:tcPr>
            <w:tcW w:w="611" w:type="dxa"/>
            <w:shd w:val="clear" w:color="auto" w:fill="auto"/>
            <w:hideMark/>
          </w:tcPr>
          <w:p w:rsidR="001B6EA0" w:rsidRPr="007B060E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B060E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:rsidR="001B6EA0" w:rsidRPr="007B060E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B060E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1B6EA0" w:rsidRPr="006D2A86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1B6EA0" w:rsidRPr="007B060E" w:rsidRDefault="001B6EA0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B060E">
              <w:rPr>
                <w:rFonts w:ascii="Times New Roman" w:hAnsi="Times New Roman"/>
                <w:b/>
                <w:bCs/>
                <w:sz w:val="16"/>
                <w:szCs w:val="16"/>
              </w:rPr>
              <w:t>Опасне материје</w:t>
            </w:r>
          </w:p>
        </w:tc>
        <w:tc>
          <w:tcPr>
            <w:tcW w:w="992" w:type="dxa"/>
            <w:shd w:val="clear" w:color="auto" w:fill="auto"/>
            <w:hideMark/>
          </w:tcPr>
          <w:p w:rsidR="001B6EA0" w:rsidRPr="006D2A86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1B6EA0" w:rsidRPr="006D2A86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1B6EA0" w:rsidRPr="006D2A86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1B6EA0" w:rsidRPr="006D2A86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1B6EA0" w:rsidRPr="008C0FFF" w:rsidTr="004F726F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119" w:type="dxa"/>
            <w:shd w:val="clear" w:color="auto" w:fill="auto"/>
            <w:hideMark/>
          </w:tcPr>
          <w:p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  <w:hideMark/>
          </w:tcPr>
          <w:p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7" w:type="dxa"/>
            <w:shd w:val="clear" w:color="auto" w:fill="auto"/>
            <w:hideMark/>
          </w:tcPr>
          <w:p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1B6EA0" w:rsidRPr="008C0FFF" w:rsidTr="004F726F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19" w:type="dxa"/>
            <w:shd w:val="clear" w:color="auto" w:fill="D9D9D9"/>
            <w:vAlign w:val="bottom"/>
          </w:tcPr>
          <w:p w:rsidR="001B6EA0" w:rsidRPr="008C0FFF" w:rsidRDefault="001B6EA0" w:rsidP="00D00361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21- STANDARDI</w:t>
            </w:r>
          </w:p>
        </w:tc>
        <w:tc>
          <w:tcPr>
            <w:tcW w:w="2693" w:type="dxa"/>
            <w:shd w:val="clear" w:color="auto" w:fill="D9D9D9"/>
            <w:vAlign w:val="bottom"/>
          </w:tcPr>
          <w:p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D9D9D9"/>
            <w:vAlign w:val="bottom"/>
          </w:tcPr>
          <w:p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3D17F8" w:rsidRPr="008C0FFF" w:rsidTr="00BE7B70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PUFERSKI RASTVOR pH10 250ml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kalibraciju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pH-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metra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sledljivi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 NIST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standarda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proizvodnja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referentnih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materijala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mora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bude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usaglašena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zahtevima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SRPS EN ISO 17034:2017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5D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BE7B7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PUFERSKI RASTVOR pH7 250ml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kalibraciju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pH-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metra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sledljivi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 NIST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standarda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proizvodnja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referentnih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materijala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mora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bude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usaglašena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zahtevima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SRPS EN ISO 17034:2017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5D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BE7B7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PUFERSKI RASTVOR pH4 250ml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kalibraciju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pH-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metra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sledljivi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 NIST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standarda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5D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BE7B70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PUFERSKI RASTVOR pH10 500ml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kalibraciju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pH-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metra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sledljivi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 NIST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standarda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5D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BE7B7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PUFERSKI RASTVOR pH7 500ml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kalibraciju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pH-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metra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sledljivi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 NIST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standarda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5D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D3339E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PUFERSKI RASTVOR pH4 500ml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kalibraciju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pH-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metra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sledljivi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 NIST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standarda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98596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D3339E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RASTVOR ZA KALIBRACIJU KONDUKTOMETRA 1,41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/cm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25C 500ml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sledljivi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 NIST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standarda,proizvodnja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referentnih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materijala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mora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bude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usaglašena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zahtevima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SRPS EN ISO 17034:2017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98596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D3339E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RASTVOR ZA KALIBRACIJU KONDUKTOMETRA 12880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mS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/ms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standardni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rastvor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500ml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sledljivi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 NIST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standarda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98596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853E99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STANDARD ZA MUTNOCU 1,0 NTU, 100ml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Cat.No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26598-42, HACH Company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odgovarajući,proizvodnja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referentnih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materijala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mora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bude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usaglašena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zahtevima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SRPS EN ISO 17034:2017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297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853E99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STANDARD ZA MUTNOCU 0,5 NTU, 100ml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Cat.No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26980-42, HACH Company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odgovarajući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proizvodnja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referentnih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materijala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mora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bude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usaglašena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zahtevima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SRPS EN ISO 17034:2017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297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853E99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STANDARD GVOZDJA ZA AAS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tehniku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, 100ml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4F726F">
              <w:rPr>
                <w:rFonts w:ascii="Arial" w:hAnsi="Arial" w:cs="Arial"/>
                <w:sz w:val="18"/>
                <w:szCs w:val="18"/>
              </w:rPr>
              <w:t>koncentracija</w:t>
            </w:r>
            <w:proofErr w:type="spellEnd"/>
            <w:r w:rsidRPr="004F726F">
              <w:rPr>
                <w:rFonts w:ascii="Arial" w:hAnsi="Arial" w:cs="Arial"/>
                <w:sz w:val="18"/>
                <w:szCs w:val="18"/>
              </w:rPr>
              <w:t xml:space="preserve"> 1g/L</w:t>
            </w: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rok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trajanja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najkrace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3god. od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dana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isporuke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297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853E99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STANDARD MANGANA ZA AAS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tehniku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, 100ml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4F726F">
              <w:rPr>
                <w:rFonts w:ascii="Arial" w:hAnsi="Arial" w:cs="Arial"/>
                <w:sz w:val="18"/>
                <w:szCs w:val="18"/>
              </w:rPr>
              <w:t>koncentracija</w:t>
            </w:r>
            <w:proofErr w:type="spellEnd"/>
            <w:r w:rsidRPr="004F726F">
              <w:rPr>
                <w:rFonts w:ascii="Arial" w:hAnsi="Arial" w:cs="Arial"/>
                <w:sz w:val="18"/>
                <w:szCs w:val="18"/>
              </w:rPr>
              <w:t xml:space="preserve"> 1g/L </w:t>
            </w: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rok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trajanja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najkrace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3god. od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dana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isporuke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297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853E99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Standard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arsena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100mL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koncentracija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1g/L (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rok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trajanja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najkrace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1god. Od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dana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isporuke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297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853E99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Standard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hroma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, 100mL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4F726F">
              <w:rPr>
                <w:rFonts w:ascii="Arial" w:hAnsi="Arial" w:cs="Arial"/>
                <w:sz w:val="18"/>
                <w:szCs w:val="18"/>
              </w:rPr>
              <w:t>koncentracija</w:t>
            </w:r>
            <w:proofErr w:type="spellEnd"/>
            <w:r w:rsidRPr="004F726F">
              <w:rPr>
                <w:rFonts w:ascii="Arial" w:hAnsi="Arial" w:cs="Arial"/>
                <w:sz w:val="18"/>
                <w:szCs w:val="18"/>
              </w:rPr>
              <w:t xml:space="preserve"> 1g/L </w:t>
            </w: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rok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trajanja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najkrace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3god. od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dana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isporuke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297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AD57B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Standard bakra, 100 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4F726F">
              <w:rPr>
                <w:rFonts w:ascii="Arial" w:hAnsi="Arial" w:cs="Arial"/>
                <w:sz w:val="18"/>
                <w:szCs w:val="18"/>
              </w:rPr>
              <w:t>koncentracija</w:t>
            </w:r>
            <w:proofErr w:type="spellEnd"/>
            <w:r w:rsidRPr="004F726F">
              <w:rPr>
                <w:rFonts w:ascii="Arial" w:hAnsi="Arial" w:cs="Arial"/>
                <w:sz w:val="18"/>
                <w:szCs w:val="18"/>
              </w:rPr>
              <w:t xml:space="preserve"> 1g/L</w:t>
            </w: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rok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trajanja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najkrace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3god. od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dana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isporuke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2307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AD57B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Standard VOC MIX 21 2000mg/L, 1 ml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ampula</w:t>
            </w:r>
            <w:proofErr w:type="spellEnd"/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4F726F">
              <w:rPr>
                <w:rFonts w:ascii="Arial" w:hAnsi="Arial" w:cs="Arial"/>
                <w:sz w:val="18"/>
                <w:szCs w:val="18"/>
              </w:rPr>
              <w:t>dr.Ehrenstorfer</w:t>
            </w:r>
            <w:proofErr w:type="spellEnd"/>
            <w:r w:rsidRPr="004F726F">
              <w:rPr>
                <w:rFonts w:ascii="Arial" w:hAnsi="Arial" w:cs="Arial"/>
                <w:sz w:val="18"/>
                <w:szCs w:val="18"/>
              </w:rPr>
              <w:t xml:space="preserve">, CPA </w:t>
            </w:r>
            <w:proofErr w:type="spellStart"/>
            <w:r w:rsidRPr="004F726F">
              <w:rPr>
                <w:rFonts w:ascii="Arial" w:hAnsi="Arial" w:cs="Arial"/>
                <w:sz w:val="18"/>
                <w:szCs w:val="18"/>
              </w:rPr>
              <w:t>ili</w:t>
            </w:r>
            <w:proofErr w:type="spellEnd"/>
            <w:r w:rsidRPr="004F726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sz w:val="18"/>
                <w:szCs w:val="18"/>
              </w:rPr>
              <w:t>odgovarajući</w:t>
            </w:r>
            <w:proofErr w:type="spellEnd"/>
            <w:r w:rsidRPr="004F72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rok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trajanja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najkrace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2god. od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dana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isporuke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2307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AD57B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QC1549-2ML DISSOLVED OXYGEN AMP. 2mL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SIGMA ALDRICH ILI EKVIVALENT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2307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AD57B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ANIONS-WP QC 1060-20ML, AMPULA 20ML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RTC ILI ODGOVARAJUĆI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2307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AD57B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PERYLENE D-12 IN CIKLOHEXANE 10mg/L, 10 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dr.Ehrenstorfer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odgovarajući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2307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C9004C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LGC6026 HARD DRINKING WATER UK-METALS, 250mL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LGC ILI ODGOVARAJUĆI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2098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C9004C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TISAB, 1000 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pufer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fluoride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2098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C9004C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MIX ACETONITRILA (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Dichloroacetonitrile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Dibromoacetonitrile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Trichloroacetonitrile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 in Methanol, 1000ug/ml,  1 ml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ampula</w:t>
            </w:r>
            <w:proofErr w:type="spellEnd"/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CPA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odgovarajući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8C0FFF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2098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C9004C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PLATINUM COBALT COLOUR 5 Pt-Co, 250 mL 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REAGECON ILI EKVIVALENT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2098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C9004C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STANDARD GERMANIJUMA ZA ICP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tehniku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, 100ml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koncentracija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1g/L (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rok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trajanja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najkrace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3god. od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dana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isporuke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2098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C9004C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STANDARD INDIJUMA ZA ICP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tehniku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, 100ml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koncentracija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1g/L (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rok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trajanja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najkrace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3god. od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dana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isporuke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2098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C9004C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STANDARD BIZMUTA ZA ICP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tehniku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, 100ml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koncentracija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1g/L (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rok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trajanja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najkrace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3god. od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dana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isporuke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2098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</w:t>
            </w:r>
            <w:r w:rsidR="006D2A86">
              <w:rPr>
                <w:rFonts w:ascii="Arial" w:hAnsi="Arial" w:cs="Arial"/>
                <w:sz w:val="20"/>
                <w:szCs w:val="20"/>
              </w:rPr>
              <w:t>*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EF6424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STANDARD TOC-a, 100ml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koncentracija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1g/L (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rok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trajanja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najkrace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3god. od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dana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isporuke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90F3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EF6424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PAH MIX 100</w:t>
            </w:r>
            <w:r w:rsidRPr="004F726F">
              <w:rPr>
                <w:rFonts w:cs="Calibri"/>
                <w:b/>
                <w:bCs/>
                <w:sz w:val="18"/>
                <w:szCs w:val="18"/>
              </w:rPr>
              <w:t>µ</w:t>
            </w: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g/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mL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acetonu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fluoranten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benzo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(b)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fluoranten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benzo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(k)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fluoranten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benzo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(a)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piren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indeno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(1,2,3-cd)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piren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benzo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g,h,i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perilen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), 1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mL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ampula</w:t>
            </w:r>
            <w:proofErr w:type="spellEnd"/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Ehrenstorfer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CPA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odgovarajući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rok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trajanja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najkrace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2god. od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dana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isporuke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90F3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EF6424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9215F2" w:rsidRDefault="003D17F8" w:rsidP="009215F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PCB</w:t>
            </w:r>
            <w:r w:rsidRPr="009215F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Mix</w:t>
            </w:r>
            <w:r w:rsidRPr="009215F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100 µ</w:t>
            </w: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Pr="009215F2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mL</w:t>
            </w:r>
            <w:proofErr w:type="spellEnd"/>
            <w:r w:rsidRPr="009215F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9215F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acetonu</w:t>
            </w:r>
            <w:proofErr w:type="spellEnd"/>
            <w:r w:rsidRPr="009215F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(2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hlorobifenil</w:t>
            </w:r>
            <w:proofErr w:type="spellEnd"/>
            <w:r w:rsidRPr="009215F2">
              <w:rPr>
                <w:rFonts w:ascii="Arial" w:hAnsi="Arial" w:cs="Arial"/>
                <w:b/>
                <w:bCs/>
                <w:sz w:val="18"/>
                <w:szCs w:val="18"/>
              </w:rPr>
              <w:t>, 2,3-</w:t>
            </w: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diklorobifenil</w:t>
            </w:r>
            <w:r w:rsidRPr="009215F2">
              <w:rPr>
                <w:rFonts w:ascii="Arial" w:hAnsi="Arial" w:cs="Arial"/>
                <w:b/>
                <w:bCs/>
                <w:sz w:val="18"/>
                <w:szCs w:val="18"/>
              </w:rPr>
              <w:t>, 2,4,5-</w:t>
            </w: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trihlorobifenil</w:t>
            </w:r>
            <w:r w:rsidRPr="009215F2">
              <w:rPr>
                <w:rFonts w:ascii="Arial" w:hAnsi="Arial" w:cs="Arial"/>
                <w:b/>
                <w:bCs/>
                <w:sz w:val="18"/>
                <w:szCs w:val="18"/>
              </w:rPr>
              <w:t>, 2,2,4,4-</w:t>
            </w: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tetrahlorobifenil</w:t>
            </w:r>
            <w:r w:rsidRPr="009215F2">
              <w:rPr>
                <w:rFonts w:ascii="Arial" w:hAnsi="Arial" w:cs="Arial"/>
                <w:b/>
                <w:bCs/>
                <w:sz w:val="18"/>
                <w:szCs w:val="18"/>
              </w:rPr>
              <w:t>, 2,2,3,4,6-</w:t>
            </w: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pentahlorobifenil</w:t>
            </w:r>
            <w:r w:rsidRPr="009215F2">
              <w:rPr>
                <w:rFonts w:ascii="Arial" w:hAnsi="Arial" w:cs="Arial"/>
                <w:b/>
                <w:bCs/>
                <w:sz w:val="18"/>
                <w:szCs w:val="18"/>
              </w:rPr>
              <w:t>, 2,2,4,4,5,6-</w:t>
            </w: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hensahlorobifenil</w:t>
            </w:r>
            <w:r w:rsidRPr="009215F2">
              <w:rPr>
                <w:rFonts w:ascii="Arial" w:hAnsi="Arial" w:cs="Arial"/>
                <w:b/>
                <w:bCs/>
                <w:sz w:val="18"/>
                <w:szCs w:val="18"/>
              </w:rPr>
              <w:t>, 2,2,3,3,4,4,6-</w:t>
            </w: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heptahlorobifenil</w:t>
            </w:r>
            <w:r w:rsidRPr="009215F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2,2,3,3,5,5,6,6-</w:t>
            </w: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antohlorobifenil</w:t>
            </w:r>
            <w:r w:rsidRPr="009215F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), 1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mL</w:t>
            </w:r>
            <w:proofErr w:type="spellEnd"/>
            <w:r w:rsidRPr="009215F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ampula</w:t>
            </w:r>
            <w:proofErr w:type="spellEnd"/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Ehrenstorfer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CPA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odgovarajući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rok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trajanja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najkrace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2god. od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dana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isporuke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90F3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057C4F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Aromatic VOC mix 3 2000mg/L u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metanolu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benzen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toluen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hlorbenzen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etilbenzen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, m-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ksilen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, p-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ksilen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stiren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, o-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ksilen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1,3-dihlorbenzen, 1,4-dihlorbenzen, 1,2-dihlorbenzen) 1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mL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ampula</w:t>
            </w:r>
            <w:proofErr w:type="spellEnd"/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Ehrenstorfer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CPA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odgovarajući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rok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trajanja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najkrace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2god. od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dana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isporuke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AF56CC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057C4F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HALOETHANES MIXTURE 14 components: 200mg/l u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metanolu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(1,1-Dichloroethane; 1,2-Dichloroethane; Dichloromethane; Tetrachloromethane; 1,2-Dibromoethane;</w:t>
            </w: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1,2-Dibromo-3-chloropropane; 1,1,2,2-Tetrachloroethane; 1,1-Dichloroethene; cis-1,2-Dichloroethene; trans-1,2-Dichloroethene;</w:t>
            </w: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Trichloroethene; Tetrachloroethene; 1,1,1-Trichloroethane;Vinylchloride) 1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mL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ampula</w:t>
            </w:r>
            <w:proofErr w:type="spellEnd"/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Ehrenstorfer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CPA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odgovarajući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rok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trajanja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najkrace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2god. od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dana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isporuke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AF56CC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4F726F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4F726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4F726F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PESTICIDE MIXTURE 25 components: 200mg/l u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acetonu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Alachlor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;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Aldrin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;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Dieldrin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;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Atrazine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;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Bentazone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; 4,4'-DDT; 2,4-D;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Hexachlorobenzene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; Heptachlor; Heptachlor-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exo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epoxide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;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Chlortoluron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;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Isoproturon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;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Carbofuran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; Gamma-HCH (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Lindane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); MCPA;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Metolachlor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;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Molinate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;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Pendimethalin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; Pentachlorophenol;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Permethrin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; Pyridine;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Simazine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;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Trifluralin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;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Chlorphenesin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;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Dichlorprop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 1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mL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ampula</w:t>
            </w:r>
            <w:proofErr w:type="spellEnd"/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4F726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Ehrenstorfer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CPA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odgovarajući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rok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trajanja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najkrace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2god. od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dana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isporuke</w:t>
            </w:r>
            <w:proofErr w:type="spellEnd"/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4F726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4F726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Default="003D17F8" w:rsidP="004F726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17F8" w:rsidRDefault="003D17F8" w:rsidP="004F726F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4F726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4F726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4F726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4F726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E345D8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33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F726F">
              <w:rPr>
                <w:b/>
                <w:bCs/>
                <w:sz w:val="20"/>
                <w:szCs w:val="20"/>
              </w:rPr>
              <w:t>Rastvor</w:t>
            </w:r>
            <w:proofErr w:type="spellEnd"/>
            <w:r w:rsidRPr="004F726F">
              <w:rPr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4F726F">
              <w:rPr>
                <w:b/>
                <w:bCs/>
                <w:sz w:val="20"/>
                <w:szCs w:val="20"/>
              </w:rPr>
              <w:t>rastvoreni</w:t>
            </w:r>
            <w:proofErr w:type="spellEnd"/>
            <w:r w:rsidRPr="004F726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F726F">
              <w:rPr>
                <w:b/>
                <w:bCs/>
                <w:sz w:val="20"/>
                <w:szCs w:val="20"/>
              </w:rPr>
              <w:t>kiseonik</w:t>
            </w:r>
            <w:proofErr w:type="spellEnd"/>
            <w:r w:rsidRPr="004F726F">
              <w:rPr>
                <w:b/>
                <w:bCs/>
                <w:sz w:val="20"/>
                <w:szCs w:val="20"/>
              </w:rPr>
              <w:t xml:space="preserve"> 60 </w:t>
            </w:r>
            <w:proofErr w:type="spellStart"/>
            <w:r w:rsidRPr="004F726F">
              <w:rPr>
                <w:b/>
                <w:bCs/>
                <w:sz w:val="20"/>
                <w:szCs w:val="20"/>
              </w:rPr>
              <w:t>мл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F726F">
              <w:rPr>
                <w:b/>
                <w:bCs/>
                <w:sz w:val="18"/>
                <w:szCs w:val="18"/>
              </w:rPr>
              <w:t>компатибилна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са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мултипараметар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EUTECH INSTRUMENTS PCD 650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70740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E345D8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31524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31524D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F726F">
              <w:rPr>
                <w:b/>
                <w:bCs/>
                <w:sz w:val="20"/>
                <w:szCs w:val="20"/>
              </w:rPr>
              <w:t>Раствор</w:t>
            </w:r>
            <w:proofErr w:type="spellEnd"/>
            <w:r w:rsidRPr="004F726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F726F">
              <w:rPr>
                <w:b/>
                <w:bCs/>
                <w:sz w:val="20"/>
                <w:szCs w:val="20"/>
              </w:rPr>
              <w:t>за</w:t>
            </w:r>
            <w:proofErr w:type="spellEnd"/>
            <w:r w:rsidRPr="004F726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F726F">
              <w:rPr>
                <w:b/>
                <w:bCs/>
                <w:sz w:val="20"/>
                <w:szCs w:val="20"/>
              </w:rPr>
              <w:t>брзу</w:t>
            </w:r>
            <w:proofErr w:type="spellEnd"/>
            <w:r w:rsidRPr="004F726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F726F">
              <w:rPr>
                <w:b/>
                <w:bCs/>
                <w:sz w:val="20"/>
                <w:szCs w:val="20"/>
              </w:rPr>
              <w:t>калибрацију</w:t>
            </w:r>
            <w:proofErr w:type="spellEnd"/>
            <w:r w:rsidRPr="004F726F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17F8" w:rsidRPr="009215F2" w:rsidRDefault="003D17F8" w:rsidP="009215F2">
            <w:pPr>
              <w:spacing w:after="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F726F">
              <w:rPr>
                <w:b/>
                <w:bCs/>
                <w:sz w:val="18"/>
                <w:szCs w:val="18"/>
              </w:rPr>
              <w:t>HI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>9828-25                 од 500 мл до 1Л К</w:t>
            </w:r>
            <w:r w:rsidRPr="004F726F">
              <w:rPr>
                <w:b/>
                <w:bCs/>
                <w:sz w:val="18"/>
                <w:szCs w:val="18"/>
              </w:rPr>
              <w:t>o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мпатибилан са апаратом </w:t>
            </w:r>
            <w:r w:rsidRPr="004F726F">
              <w:rPr>
                <w:b/>
                <w:bCs/>
                <w:sz w:val="18"/>
                <w:szCs w:val="18"/>
              </w:rPr>
              <w:t>Hanna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 (мултипараметарски мерач са </w:t>
            </w:r>
            <w:r w:rsidRPr="004F726F">
              <w:rPr>
                <w:b/>
                <w:bCs/>
                <w:sz w:val="18"/>
                <w:szCs w:val="18"/>
              </w:rPr>
              <w:t>GPS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F726F">
              <w:rPr>
                <w:b/>
                <w:bCs/>
                <w:sz w:val="18"/>
                <w:szCs w:val="18"/>
              </w:rPr>
              <w:t>HI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>9828)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70740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E345D8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31524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31524D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F726F">
              <w:rPr>
                <w:b/>
                <w:bCs/>
                <w:sz w:val="20"/>
                <w:szCs w:val="20"/>
              </w:rPr>
              <w:t>Нулти</w:t>
            </w:r>
            <w:proofErr w:type="spellEnd"/>
            <w:r w:rsidRPr="004F726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F726F">
              <w:rPr>
                <w:b/>
                <w:bCs/>
                <w:sz w:val="20"/>
                <w:szCs w:val="20"/>
              </w:rPr>
              <w:t>раствор</w:t>
            </w:r>
            <w:proofErr w:type="spellEnd"/>
            <w:r w:rsidRPr="004F726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F726F">
              <w:rPr>
                <w:b/>
                <w:bCs/>
                <w:sz w:val="20"/>
                <w:szCs w:val="20"/>
              </w:rPr>
              <w:t>кисеоника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F726F">
              <w:rPr>
                <w:b/>
                <w:bCs/>
                <w:sz w:val="18"/>
                <w:szCs w:val="18"/>
              </w:rPr>
              <w:t xml:space="preserve">HI 7040L                    500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мл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Кoмпатибилан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са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апаратом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Hanna (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мултипараметарски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мерач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са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GPS HI9828)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70740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E345D8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31524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31524D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b/>
                <w:bCs/>
                <w:sz w:val="20"/>
                <w:szCs w:val="20"/>
              </w:rPr>
              <w:t xml:space="preserve">100% </w:t>
            </w:r>
            <w:proofErr w:type="spellStart"/>
            <w:r w:rsidRPr="004F726F">
              <w:rPr>
                <w:b/>
                <w:bCs/>
                <w:sz w:val="20"/>
                <w:szCs w:val="20"/>
              </w:rPr>
              <w:t>раствор</w:t>
            </w:r>
            <w:proofErr w:type="spellEnd"/>
            <w:r w:rsidRPr="004F726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F726F">
              <w:rPr>
                <w:b/>
                <w:bCs/>
                <w:sz w:val="20"/>
                <w:szCs w:val="20"/>
              </w:rPr>
              <w:t>кисеоника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F726F">
              <w:rPr>
                <w:b/>
                <w:bCs/>
                <w:sz w:val="18"/>
                <w:szCs w:val="18"/>
              </w:rPr>
              <w:t xml:space="preserve">HI 7040L                    500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мл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Кoмпатибилан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са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апаратом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Hanna (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мултипараметарски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мерач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са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GPS HI9828)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70740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502A01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31524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31524D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F726F">
              <w:rPr>
                <w:b/>
                <w:bCs/>
                <w:sz w:val="20"/>
                <w:szCs w:val="20"/>
              </w:rPr>
              <w:t>Раствор</w:t>
            </w:r>
            <w:proofErr w:type="spellEnd"/>
            <w:r w:rsidRPr="004F726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F726F">
              <w:rPr>
                <w:b/>
                <w:bCs/>
                <w:sz w:val="20"/>
                <w:szCs w:val="20"/>
              </w:rPr>
              <w:t>електролита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F726F">
              <w:rPr>
                <w:b/>
                <w:bCs/>
                <w:sz w:val="18"/>
                <w:szCs w:val="18"/>
              </w:rPr>
              <w:t xml:space="preserve">HI 7042S                               30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мл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         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Кoмпатибилан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са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апаратом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Hanna (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мултипараметарски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мерач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са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GPS HI9828)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902DF1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502A01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31524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31524D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9215F2" w:rsidRDefault="003D17F8" w:rsidP="009215F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9215F2">
              <w:rPr>
                <w:b/>
                <w:bCs/>
                <w:sz w:val="20"/>
                <w:szCs w:val="20"/>
                <w:lang w:val="ru-RU"/>
              </w:rPr>
              <w:t>Мембране за електроду за одређивање кисеоника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9215F2" w:rsidRDefault="003D17F8" w:rsidP="009215F2">
            <w:pPr>
              <w:spacing w:after="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F726F">
              <w:rPr>
                <w:b/>
                <w:bCs/>
                <w:sz w:val="18"/>
                <w:szCs w:val="18"/>
              </w:rPr>
              <w:t>HI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 76409</w:t>
            </w:r>
            <w:r w:rsidRPr="004F726F">
              <w:rPr>
                <w:b/>
                <w:bCs/>
                <w:sz w:val="18"/>
                <w:szCs w:val="18"/>
              </w:rPr>
              <w:t>A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>/</w:t>
            </w:r>
            <w:r w:rsidRPr="004F726F">
              <w:rPr>
                <w:b/>
                <w:bCs/>
                <w:sz w:val="18"/>
                <w:szCs w:val="18"/>
              </w:rPr>
              <w:t>P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         К</w:t>
            </w:r>
            <w:r w:rsidRPr="004F726F">
              <w:rPr>
                <w:b/>
                <w:bCs/>
                <w:sz w:val="18"/>
                <w:szCs w:val="18"/>
              </w:rPr>
              <w:t>o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мпатибилан са апаратом </w:t>
            </w:r>
            <w:r w:rsidRPr="004F726F">
              <w:rPr>
                <w:b/>
                <w:bCs/>
                <w:sz w:val="18"/>
                <w:szCs w:val="18"/>
              </w:rPr>
              <w:t>Hanna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 (мултипараметарски мерач са </w:t>
            </w:r>
            <w:r w:rsidRPr="004F726F">
              <w:rPr>
                <w:b/>
                <w:bCs/>
                <w:sz w:val="18"/>
                <w:szCs w:val="18"/>
              </w:rPr>
              <w:t>GPS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F726F">
              <w:rPr>
                <w:b/>
                <w:bCs/>
                <w:sz w:val="18"/>
                <w:szCs w:val="18"/>
              </w:rPr>
              <w:t>HI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>9828)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902DF1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502A01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1524D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9215F2" w:rsidRDefault="003D17F8" w:rsidP="009215F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</w:pPr>
            <w:r w:rsidRPr="009215F2">
              <w:rPr>
                <w:b/>
                <w:bCs/>
                <w:sz w:val="18"/>
                <w:szCs w:val="18"/>
                <w:lang w:val="ru-RU"/>
              </w:rPr>
              <w:t>Стандардни раствори за верификацију фотометријске тачности и поновљивости резултата ( сет садржи 1 бочицу (10мл) нултог стандарда и 6 бочица (10мл) за проверу различитих таласних дужина 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F726F">
              <w:rPr>
                <w:b/>
                <w:bCs/>
                <w:sz w:val="18"/>
                <w:szCs w:val="18"/>
              </w:rPr>
              <w:t xml:space="preserve">"Verification standard kit 215670"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Компатабилно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са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726F">
              <w:rPr>
                <w:b/>
                <w:bCs/>
                <w:sz w:val="18"/>
                <w:szCs w:val="18"/>
              </w:rPr>
              <w:t>Lovibond</w:t>
            </w:r>
            <w:proofErr w:type="spellEnd"/>
            <w:r w:rsidRPr="004F726F">
              <w:rPr>
                <w:b/>
                <w:bCs/>
                <w:sz w:val="18"/>
                <w:szCs w:val="18"/>
              </w:rPr>
              <w:t xml:space="preserve"> MD100 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902DF1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502A01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31524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31524D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9215F2" w:rsidRDefault="003D17F8" w:rsidP="009215F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9215F2">
              <w:rPr>
                <w:b/>
                <w:bCs/>
                <w:sz w:val="20"/>
                <w:szCs w:val="20"/>
                <w:lang w:val="ru-RU"/>
              </w:rPr>
              <w:t>Сет стандардних раствора за проверу тачности и поузданости резултата  (2 бочице од 10мл)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9215F2" w:rsidRDefault="003D17F8" w:rsidP="009215F2">
            <w:pPr>
              <w:spacing w:after="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9215F2">
              <w:rPr>
                <w:b/>
                <w:bCs/>
                <w:sz w:val="18"/>
                <w:szCs w:val="18"/>
                <w:lang w:val="ru-RU"/>
              </w:rPr>
              <w:t>"</w:t>
            </w:r>
            <w:r w:rsidRPr="004F726F">
              <w:rPr>
                <w:b/>
                <w:bCs/>
                <w:sz w:val="18"/>
                <w:szCs w:val="18"/>
              </w:rPr>
              <w:t>Reference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F726F">
              <w:rPr>
                <w:b/>
                <w:bCs/>
                <w:sz w:val="18"/>
                <w:szCs w:val="18"/>
              </w:rPr>
              <w:t>standard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F726F">
              <w:rPr>
                <w:b/>
                <w:bCs/>
                <w:sz w:val="18"/>
                <w:szCs w:val="18"/>
              </w:rPr>
              <w:t>kit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 275650"                         Сет  провере резидуланог хлора инструмента од 0.2мг/л до 1.0мг/л Компатибилно са </w:t>
            </w:r>
            <w:r w:rsidRPr="004F726F">
              <w:rPr>
                <w:b/>
                <w:bCs/>
                <w:sz w:val="18"/>
                <w:szCs w:val="18"/>
              </w:rPr>
              <w:t>Lovibond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F726F">
              <w:rPr>
                <w:b/>
                <w:bCs/>
                <w:sz w:val="18"/>
                <w:szCs w:val="18"/>
              </w:rPr>
              <w:t>MD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100 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902DF1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26628F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31524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4</w:t>
            </w:r>
            <w:r w:rsidR="0031524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9215F2" w:rsidRDefault="003D17F8" w:rsidP="009215F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9215F2">
              <w:rPr>
                <w:b/>
                <w:bCs/>
                <w:sz w:val="20"/>
                <w:szCs w:val="20"/>
                <w:lang w:val="ru-RU"/>
              </w:rPr>
              <w:t>Сет стандардних раствора за проверу тачности и поузданости резултата  (2 бочице од 10мл)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9215F2" w:rsidRDefault="003D17F8" w:rsidP="009215F2">
            <w:pPr>
              <w:spacing w:after="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9215F2">
              <w:rPr>
                <w:b/>
                <w:bCs/>
                <w:sz w:val="18"/>
                <w:szCs w:val="18"/>
                <w:lang w:val="ru-RU"/>
              </w:rPr>
              <w:t>"</w:t>
            </w:r>
            <w:r w:rsidRPr="004F726F">
              <w:rPr>
                <w:b/>
                <w:bCs/>
                <w:sz w:val="18"/>
                <w:szCs w:val="18"/>
              </w:rPr>
              <w:t>Reference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F726F">
              <w:rPr>
                <w:b/>
                <w:bCs/>
                <w:sz w:val="18"/>
                <w:szCs w:val="18"/>
              </w:rPr>
              <w:t>standard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F726F">
              <w:rPr>
                <w:b/>
                <w:bCs/>
                <w:sz w:val="18"/>
                <w:szCs w:val="18"/>
              </w:rPr>
              <w:t>kit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 275655"                         Сет  провере резидуланог хлора инструмента од 0.5мг/л до 2.0мг/л Компатибилно са </w:t>
            </w:r>
            <w:r w:rsidRPr="004F726F">
              <w:rPr>
                <w:b/>
                <w:bCs/>
                <w:sz w:val="18"/>
                <w:szCs w:val="18"/>
              </w:rPr>
              <w:t>Lovibond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F726F">
              <w:rPr>
                <w:b/>
                <w:bCs/>
                <w:sz w:val="18"/>
                <w:szCs w:val="18"/>
              </w:rPr>
              <w:t>MD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100  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52048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17F8" w:rsidRPr="008C0FFF" w:rsidTr="0026628F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D17F8" w:rsidRPr="004F726F" w:rsidRDefault="003D17F8" w:rsidP="0031524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31524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D17F8" w:rsidRPr="009215F2" w:rsidRDefault="003D17F8" w:rsidP="009215F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9215F2">
              <w:rPr>
                <w:b/>
                <w:bCs/>
                <w:sz w:val="20"/>
                <w:szCs w:val="20"/>
                <w:lang w:val="ru-RU"/>
              </w:rPr>
              <w:t>Сет стандардних раствора за проверу тачности и поузданости резултата  (2 бочице од 10мл)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D17F8" w:rsidRPr="009215F2" w:rsidRDefault="003D17F8" w:rsidP="009215F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</w:pPr>
            <w:r w:rsidRPr="009215F2">
              <w:rPr>
                <w:b/>
                <w:bCs/>
                <w:sz w:val="18"/>
                <w:szCs w:val="18"/>
                <w:lang w:val="ru-RU"/>
              </w:rPr>
              <w:t>"</w:t>
            </w:r>
            <w:r w:rsidRPr="004F726F">
              <w:rPr>
                <w:b/>
                <w:bCs/>
                <w:sz w:val="18"/>
                <w:szCs w:val="18"/>
              </w:rPr>
              <w:t>Reference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F726F">
              <w:rPr>
                <w:b/>
                <w:bCs/>
                <w:sz w:val="18"/>
                <w:szCs w:val="18"/>
              </w:rPr>
              <w:t>standard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F726F">
              <w:rPr>
                <w:b/>
                <w:bCs/>
                <w:sz w:val="18"/>
                <w:szCs w:val="18"/>
              </w:rPr>
              <w:t>kit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 275656"                         Сет  провере резидуланог хлора инструмента од 1.0мг/л до 4.0мг/л Компатибилно са </w:t>
            </w:r>
            <w:r w:rsidRPr="004F726F">
              <w:rPr>
                <w:b/>
                <w:bCs/>
                <w:sz w:val="18"/>
                <w:szCs w:val="18"/>
              </w:rPr>
              <w:t>Lovibond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F726F">
              <w:rPr>
                <w:b/>
                <w:bCs/>
                <w:sz w:val="18"/>
                <w:szCs w:val="18"/>
              </w:rPr>
              <w:t>MD</w:t>
            </w:r>
            <w:r w:rsidRPr="009215F2">
              <w:rPr>
                <w:b/>
                <w:bCs/>
                <w:sz w:val="18"/>
                <w:szCs w:val="18"/>
                <w:lang w:val="ru-RU"/>
              </w:rPr>
              <w:t xml:space="preserve">100 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726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3D17F8" w:rsidRPr="004F726F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26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Default="003D17F8" w:rsidP="009215F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52048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17F8" w:rsidRDefault="003D17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D17F8" w:rsidRPr="00675CAE" w:rsidRDefault="003D17F8" w:rsidP="009215F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B6EA0" w:rsidRPr="008C0FFF" w:rsidTr="001B6EA0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:rsidR="001B6EA0" w:rsidRPr="00A85468" w:rsidRDefault="001B6EA0" w:rsidP="0031524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21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 w:rsidR="005869AB">
              <w:rPr>
                <w:rFonts w:ascii="Times New Roman" w:hAnsi="Times New Roman"/>
                <w:b/>
                <w:bCs/>
              </w:rPr>
              <w:t>4</w:t>
            </w:r>
            <w:r w:rsidR="0031524D">
              <w:rPr>
                <w:rFonts w:ascii="Times New Roman" w:hAnsi="Times New Roman"/>
                <w:b/>
                <w:bCs/>
              </w:rPr>
              <w:t>2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1B6EA0" w:rsidRPr="008C0FFF" w:rsidRDefault="001B6EA0" w:rsidP="00D96EE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E6444F" w:rsidRPr="009215F2" w:rsidRDefault="00D96EE4" w:rsidP="00D96EE4">
      <w:pPr>
        <w:spacing w:after="0"/>
        <w:rPr>
          <w:rFonts w:ascii="Times New Roman" w:hAnsi="Times New Roman"/>
          <w:b/>
          <w:lang w:val="ru-RU"/>
        </w:rPr>
      </w:pPr>
      <w:r w:rsidRPr="009215F2">
        <w:rPr>
          <w:rFonts w:ascii="Times New Roman" w:hAnsi="Times New Roman"/>
          <w:b/>
          <w:lang w:val="ru-RU"/>
        </w:rPr>
        <w:t>ИСПОРУЧЕНА РОБА МОРА ДА ИМА РОК ТРАЈАЊА НАЈМАЊЕ 1 ГОДИНУ ОД ДАНА ИСПОРУКЕ</w:t>
      </w:r>
    </w:p>
    <w:p w:rsidR="00E6444F" w:rsidRPr="009215F2" w:rsidRDefault="00FF4073" w:rsidP="00675CAE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</w:pPr>
      <w:r w:rsidRPr="009215F2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Pr="009215F2">
        <w:rPr>
          <w:rFonts w:ascii="Times New Roman" w:hAnsi="Times New Roman"/>
          <w:sz w:val="23"/>
          <w:szCs w:val="23"/>
          <w:lang w:val="ru-RU"/>
        </w:rPr>
        <w:t xml:space="preserve">За </w:t>
      </w:r>
      <w:r w:rsidR="00D96EE4" w:rsidRPr="009215F2">
        <w:rPr>
          <w:rFonts w:ascii="Times New Roman" w:hAnsi="Times New Roman"/>
          <w:sz w:val="23"/>
          <w:szCs w:val="23"/>
          <w:lang w:val="ru-RU"/>
        </w:rPr>
        <w:t>артикле где у рубрици  7 “</w:t>
      </w:r>
      <w:r w:rsidR="00D96EE4" w:rsidRPr="009215F2">
        <w:rPr>
          <w:rFonts w:ascii="Times New Roman" w:hAnsi="Times New Roman"/>
          <w:b/>
          <w:bCs/>
          <w:sz w:val="23"/>
          <w:szCs w:val="23"/>
          <w:lang w:val="ru-RU"/>
        </w:rPr>
        <w:t xml:space="preserve"> Квалитет производа докази о квалитету</w:t>
      </w:r>
      <w:r w:rsidR="00D96EE4" w:rsidRPr="009215F2">
        <w:rPr>
          <w:rFonts w:ascii="Times New Roman" w:hAnsi="Times New Roman"/>
          <w:sz w:val="23"/>
          <w:szCs w:val="23"/>
          <w:lang w:val="ru-RU"/>
        </w:rPr>
        <w:t xml:space="preserve"> ”у Спецификацији има плус (+), понуђач је дужан да  достави </w:t>
      </w:r>
      <w:r w:rsidR="00D96EE4" w:rsidRPr="009215F2">
        <w:rPr>
          <w:rFonts w:ascii="Times New Roman" w:hAnsi="Times New Roman"/>
          <w:b/>
          <w:sz w:val="23"/>
          <w:szCs w:val="23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D96EE4" w:rsidRPr="009215F2">
        <w:rPr>
          <w:rFonts w:ascii="Times New Roman" w:hAnsi="Times New Roman"/>
          <w:sz w:val="23"/>
          <w:szCs w:val="23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D96EE4" w:rsidRPr="009215F2">
        <w:rPr>
          <w:rFonts w:ascii="Times New Roman" w:hAnsi="Times New Roman"/>
          <w:sz w:val="23"/>
          <w:szCs w:val="23"/>
          <w:u w:val="single"/>
          <w:lang w:val="ru-RU"/>
        </w:rPr>
        <w:t xml:space="preserve">поређани и означени истим </w:t>
      </w:r>
      <w:r w:rsidR="007111F1" w:rsidRPr="009215F2">
        <w:rPr>
          <w:rFonts w:ascii="Times New Roman" w:hAnsi="Times New Roman"/>
          <w:sz w:val="23"/>
          <w:szCs w:val="23"/>
          <w:u w:val="single"/>
          <w:lang w:val="ru-RU"/>
        </w:rPr>
        <w:t xml:space="preserve">редоследом </w:t>
      </w:r>
      <w:r w:rsidR="00D96EE4" w:rsidRPr="009215F2">
        <w:rPr>
          <w:rFonts w:ascii="Times New Roman" w:hAnsi="Times New Roman"/>
          <w:sz w:val="23"/>
          <w:szCs w:val="23"/>
          <w:u w:val="single"/>
          <w:lang w:val="ru-RU"/>
        </w:rPr>
        <w:t>којим су по бројевима ознчени артикли у спецификацији</w:t>
      </w:r>
      <w:r w:rsidR="00D96EE4" w:rsidRPr="009215F2">
        <w:rPr>
          <w:rFonts w:ascii="Times New Roman" w:hAnsi="Times New Roman"/>
          <w:sz w:val="23"/>
          <w:szCs w:val="23"/>
          <w:lang w:val="ru-RU"/>
        </w:rPr>
        <w:t xml:space="preserve"> чији се квалитет доказује.</w:t>
      </w:r>
    </w:p>
    <w:p w:rsidR="00675CAE" w:rsidRPr="009215F2" w:rsidRDefault="00675CAE" w:rsidP="00675CAE">
      <w:pPr>
        <w:pStyle w:val="a5"/>
        <w:ind w:left="284" w:right="230"/>
        <w:rPr>
          <w:b/>
          <w:lang w:val="ru-RU"/>
        </w:rPr>
      </w:pPr>
    </w:p>
    <w:p w:rsidR="00675CAE" w:rsidRPr="009215F2" w:rsidRDefault="005615C0" w:rsidP="00675CAE">
      <w:pPr>
        <w:pStyle w:val="a5"/>
        <w:ind w:left="284" w:right="230"/>
        <w:rPr>
          <w:sz w:val="23"/>
          <w:szCs w:val="23"/>
          <w:lang w:val="ru-RU"/>
        </w:rPr>
      </w:pPr>
      <w:r w:rsidRPr="009215F2">
        <w:rPr>
          <w:b/>
          <w:lang w:val="ru-RU"/>
        </w:rPr>
        <w:t xml:space="preserve"> </w:t>
      </w:r>
      <w:r w:rsidR="00675CAE" w:rsidRPr="009215F2">
        <w:rPr>
          <w:b/>
          <w:lang w:val="ru-RU"/>
        </w:rPr>
        <w:t xml:space="preserve">* </w:t>
      </w:r>
      <w:r w:rsidR="00675CAE" w:rsidRPr="009215F2">
        <w:rPr>
          <w:sz w:val="23"/>
          <w:szCs w:val="23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9215F2" w:rsidRDefault="00675CAE" w:rsidP="00675CAE">
      <w:pPr>
        <w:pStyle w:val="a5"/>
        <w:ind w:left="284" w:right="230" w:firstLine="720"/>
        <w:rPr>
          <w:sz w:val="15"/>
          <w:szCs w:val="15"/>
          <w:lang w:val="ru-RU"/>
        </w:rPr>
      </w:pPr>
    </w:p>
    <w:p w:rsidR="00BD4537" w:rsidRPr="009215F2" w:rsidRDefault="00675CAE" w:rsidP="00BD6F82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r w:rsidRPr="009215F2">
        <w:rPr>
          <w:rFonts w:ascii="Times New Roman" w:hAnsi="Times New Roman"/>
          <w:sz w:val="23"/>
          <w:szCs w:val="23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9215F2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167536" w:rsidRPr="009215F2">
        <w:rPr>
          <w:rFonts w:ascii="Times New Roman" w:hAnsi="Times New Roman"/>
          <w:sz w:val="23"/>
          <w:szCs w:val="23"/>
          <w:lang w:val="ru-RU"/>
        </w:rPr>
        <w:t xml:space="preserve"> </w:t>
      </w:r>
      <w:r w:rsidRPr="009215F2">
        <w:rPr>
          <w:rFonts w:ascii="Times New Roman" w:hAnsi="Times New Roman"/>
          <w:sz w:val="23"/>
          <w:szCs w:val="23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982B41" w:rsidRPr="009215F2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9215F2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9215F2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9215F2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) </w:t>
      </w:r>
    </w:p>
    <w:p w:rsidR="00982B41" w:rsidRPr="009215F2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9215F2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215F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215F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215F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215F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>-</w:t>
      </w:r>
      <w:r w:rsidRPr="009215F2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9215F2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9215F2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215F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215F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215F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215F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>-</w:t>
      </w:r>
      <w:r w:rsidRPr="009215F2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9215F2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9215F2">
        <w:rPr>
          <w:rFonts w:ascii="Times New Roman" w:eastAsia="Times New Roman" w:hAnsi="Times New Roman"/>
          <w:sz w:val="24"/>
          <w:lang w:val="ru-RU"/>
        </w:rPr>
        <w:lastRenderedPageBreak/>
        <w:t>Место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9215F2">
        <w:rPr>
          <w:rFonts w:ascii="Times New Roman" w:eastAsia="Times New Roman" w:hAnsi="Times New Roman"/>
          <w:sz w:val="24"/>
          <w:lang w:val="ru-RU"/>
        </w:rPr>
        <w:t>фран</w:t>
      </w:r>
      <w:r w:rsidR="007111F1">
        <w:rPr>
          <w:rFonts w:ascii="Times New Roman" w:eastAsia="Times New Roman" w:hAnsi="Times New Roman"/>
          <w:sz w:val="24"/>
        </w:rPr>
        <w:t>k</w:t>
      </w:r>
      <w:r w:rsidRPr="009215F2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купца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9215F2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9215F2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9215F2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9215F2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:rsidR="00982B41" w:rsidRPr="009215F2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9215F2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9215F2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9215F2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9215F2">
        <w:rPr>
          <w:rFonts w:ascii="Times New Roman" w:eastAsia="Times New Roman" w:hAnsi="Times New Roman"/>
          <w:sz w:val="24"/>
          <w:lang w:val="ru-RU"/>
        </w:rPr>
        <w:t>6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9215F2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>)</w:t>
      </w:r>
    </w:p>
    <w:p w:rsidR="00982B41" w:rsidRPr="009215F2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9215F2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9215F2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>.</w:t>
      </w:r>
    </w:p>
    <w:p w:rsidR="00982B41" w:rsidRPr="009215F2" w:rsidRDefault="00982B41" w:rsidP="00BD6F82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9215F2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1101CF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31524D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858D6"/>
    <w:rsid w:val="00094B48"/>
    <w:rsid w:val="000A5857"/>
    <w:rsid w:val="000A6F50"/>
    <w:rsid w:val="000B6B2E"/>
    <w:rsid w:val="001101CF"/>
    <w:rsid w:val="00114C67"/>
    <w:rsid w:val="0013216F"/>
    <w:rsid w:val="00167536"/>
    <w:rsid w:val="001732E4"/>
    <w:rsid w:val="00174EFB"/>
    <w:rsid w:val="001A414D"/>
    <w:rsid w:val="001B15A2"/>
    <w:rsid w:val="001B6EA0"/>
    <w:rsid w:val="00235A4F"/>
    <w:rsid w:val="002B029F"/>
    <w:rsid w:val="003059FE"/>
    <w:rsid w:val="0031524D"/>
    <w:rsid w:val="0035448A"/>
    <w:rsid w:val="00366F12"/>
    <w:rsid w:val="003C06A9"/>
    <w:rsid w:val="003D17F8"/>
    <w:rsid w:val="004410BC"/>
    <w:rsid w:val="00444BD8"/>
    <w:rsid w:val="00454300"/>
    <w:rsid w:val="00486EE3"/>
    <w:rsid w:val="004B4398"/>
    <w:rsid w:val="004B6CF3"/>
    <w:rsid w:val="004E0961"/>
    <w:rsid w:val="004F1B45"/>
    <w:rsid w:val="004F5EEC"/>
    <w:rsid w:val="004F726F"/>
    <w:rsid w:val="005118C7"/>
    <w:rsid w:val="005306F7"/>
    <w:rsid w:val="005615C0"/>
    <w:rsid w:val="005869AB"/>
    <w:rsid w:val="005871E9"/>
    <w:rsid w:val="00597559"/>
    <w:rsid w:val="005E52F4"/>
    <w:rsid w:val="00645EF6"/>
    <w:rsid w:val="0066469F"/>
    <w:rsid w:val="00675CAE"/>
    <w:rsid w:val="00682FF8"/>
    <w:rsid w:val="00690C5C"/>
    <w:rsid w:val="006D2A86"/>
    <w:rsid w:val="007111F1"/>
    <w:rsid w:val="0077556B"/>
    <w:rsid w:val="007B060E"/>
    <w:rsid w:val="007D2D45"/>
    <w:rsid w:val="007D68F2"/>
    <w:rsid w:val="00820959"/>
    <w:rsid w:val="00834C18"/>
    <w:rsid w:val="008474D8"/>
    <w:rsid w:val="00853EFE"/>
    <w:rsid w:val="00856251"/>
    <w:rsid w:val="008A0B19"/>
    <w:rsid w:val="008C0FFF"/>
    <w:rsid w:val="009040BA"/>
    <w:rsid w:val="009215F2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F0D1B"/>
    <w:rsid w:val="00B1711E"/>
    <w:rsid w:val="00BC0E70"/>
    <w:rsid w:val="00BD4537"/>
    <w:rsid w:val="00BD6F82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84678"/>
    <w:rsid w:val="00CD45E6"/>
    <w:rsid w:val="00D00361"/>
    <w:rsid w:val="00D0147E"/>
    <w:rsid w:val="00D56485"/>
    <w:rsid w:val="00D96A6C"/>
    <w:rsid w:val="00D96EE4"/>
    <w:rsid w:val="00DD1900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3295D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1556</Words>
  <Characters>8875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14</cp:revision>
  <dcterms:created xsi:type="dcterms:W3CDTF">2021-07-16T09:22:00Z</dcterms:created>
  <dcterms:modified xsi:type="dcterms:W3CDTF">2023-06-02T10:12:00Z</dcterms:modified>
</cp:coreProperties>
</file>